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E9A0" w14:textId="77777777" w:rsidR="00647E6C" w:rsidRDefault="00647E6C" w:rsidP="007943D9">
      <w:pPr>
        <w:jc w:val="center"/>
        <w:rPr>
          <w:b/>
          <w:sz w:val="72"/>
          <w:szCs w:val="72"/>
          <w:u w:val="single"/>
        </w:rPr>
      </w:pPr>
    </w:p>
    <w:p w14:paraId="67F969D4" w14:textId="77777777" w:rsidR="00924F61" w:rsidRPr="007943D9" w:rsidRDefault="00924F61" w:rsidP="007943D9">
      <w:pPr>
        <w:jc w:val="center"/>
        <w:rPr>
          <w:b/>
          <w:sz w:val="72"/>
          <w:szCs w:val="72"/>
          <w:u w:val="single"/>
        </w:rPr>
      </w:pPr>
      <w:r w:rsidRPr="007943D9">
        <w:rPr>
          <w:b/>
          <w:sz w:val="72"/>
          <w:szCs w:val="72"/>
          <w:u w:val="single"/>
        </w:rPr>
        <w:t>Skiing Pathways after High School</w:t>
      </w:r>
    </w:p>
    <w:p w14:paraId="665DC786" w14:textId="77777777" w:rsidR="00924F61" w:rsidRDefault="00924F61" w:rsidP="00924F61"/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246"/>
        <w:gridCol w:w="3246"/>
        <w:gridCol w:w="3246"/>
        <w:gridCol w:w="3249"/>
      </w:tblGrid>
      <w:tr w:rsidR="00924F61" w:rsidRPr="00741F1B" w14:paraId="2CF24A1E" w14:textId="77777777" w:rsidTr="00C654E0">
        <w:trPr>
          <w:trHeight w:val="1043"/>
          <w:tblHeader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6BC53E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Type of Competition: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1EB477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noProof/>
                <w:color w:val="0044CC"/>
                <w:sz w:val="24"/>
                <w:szCs w:val="24"/>
              </w:rPr>
              <w:drawing>
                <wp:inline distT="0" distB="0" distL="0" distR="0" wp14:anchorId="20DEE6E2" wp14:editId="224C24F9">
                  <wp:extent cx="571500" cy="495300"/>
                  <wp:effectExtent l="0" t="0" r="0" b="0"/>
                  <wp:docPr id="1" name="Picture 1" descr="http://ts2.mm.bing.net/images/thumbnail.aspx?q=981478214969&amp;id=67c5e3e3c4541a53af78d91784d62814&amp;url=http%3a%2f%2fwww.skibumnews.com%2fLog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2.mm.bing.net/images/thumbnail.aspx?q=981478214969&amp;id=67c5e3e3c4541a53af78d91784d62814&amp;url=http%3a%2f%2fwww.skibumnews.com%2f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8F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USST</w:t>
            </w:r>
          </w:p>
          <w:p w14:paraId="6A2180D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www.ussa.org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2578AA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noProof/>
                <w:color w:val="0044CC"/>
                <w:sz w:val="24"/>
                <w:szCs w:val="24"/>
              </w:rPr>
              <w:drawing>
                <wp:inline distT="0" distB="0" distL="0" distR="0" wp14:anchorId="5E333920" wp14:editId="6E236434">
                  <wp:extent cx="495300" cy="485775"/>
                  <wp:effectExtent l="0" t="0" r="0" b="9525"/>
                  <wp:docPr id="2" name="Picture 2" descr="http://ts1.mm.bing.net/images/thumbnail.aspx?q=1004331008648&amp;id=c8d92c172677982948015ddbf545f93b&amp;url=http%3a%2f%2fpadresteve.files.wordpress.com%2f2010%2f03%2fncaa-logo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images/thumbnail.aspx?q=1004331008648&amp;id=c8d92c172677982948015ddbf545f93b&amp;url=http%3a%2f%2fpadresteve.files.wordpress.com%2f2010%2f03%2fnca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NCAA</w:t>
            </w:r>
          </w:p>
          <w:p w14:paraId="136EC90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www.ncaa.org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C234A18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 wp14:anchorId="5EC80817" wp14:editId="3AEB3518">
                  <wp:extent cx="723900" cy="438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USCSA (Varsity)</w:t>
            </w:r>
          </w:p>
          <w:p w14:paraId="10DE3CCF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www.uscsa.com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8CF8C9E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 wp14:anchorId="6C60B248" wp14:editId="54A468D2">
                  <wp:extent cx="723900" cy="438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USCSA (Club)</w:t>
            </w:r>
          </w:p>
          <w:p w14:paraId="0D5264D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www.uscsa.com</w:t>
            </w:r>
          </w:p>
        </w:tc>
      </w:tr>
      <w:tr w:rsidR="00924F61" w:rsidRPr="00741F1B" w14:paraId="6A1E33AA" w14:textId="77777777" w:rsidTr="00C654E0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6123078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Scope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2DA680C" w14:textId="77777777" w:rsidR="00924F61" w:rsidRPr="00C654E0" w:rsidRDefault="00924F61" w:rsidP="002D7E6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Highest level of </w:t>
            </w:r>
            <w:r w:rsidR="002D7E6E">
              <w:rPr>
                <w:rFonts w:ascii="Times New Roman" w:hAnsi="Times New Roman"/>
                <w:sz w:val="24"/>
                <w:szCs w:val="24"/>
              </w:rPr>
              <w:t>competition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: FIS elite, NorAm, Europa Cup, World Cup, Olympics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FD6893F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FIS racing at elite level against NCAA ski teams (Div I, II, III all compete in same race series; 2 regions: East and West). Schedule includes regular season races, regionals and Nationals.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45C1D84" w14:textId="77777777" w:rsidR="00924F61" w:rsidRPr="00C654E0" w:rsidRDefault="00F4382C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FIS, USSA and non-USSA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 xml:space="preserve"> racing during regular season against college Varsity and Club teams. Schedule includes regular season races, regionals and Nationals.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CE50C86" w14:textId="77777777" w:rsidR="00924F61" w:rsidRPr="00C654E0" w:rsidRDefault="00924F61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USSA and non-USSA racing during regular season against college Varsity and Club teams. Schedule includes regular season races, regionals and Nationals. </w:t>
            </w:r>
          </w:p>
        </w:tc>
        <w:bookmarkStart w:id="0" w:name="_GoBack"/>
        <w:bookmarkEnd w:id="0"/>
      </w:tr>
      <w:tr w:rsidR="00924F61" w:rsidRPr="00741F1B" w14:paraId="34B47020" w14:textId="77777777" w:rsidTr="00C654E0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3B0E96F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Expectation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7A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Highest competitive level.  Must qualify to meet team criteria and must produce to stay on team or be selected for key competitions (i.e. Europa Cup, World Juniors, US Nationals).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A5B" w14:textId="77777777" w:rsidR="00924F61" w:rsidRPr="00C654E0" w:rsidRDefault="00924F61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High</w:t>
            </w:r>
            <w:r w:rsidR="00F4382C">
              <w:rPr>
                <w:rFonts w:ascii="Times New Roman" w:hAnsi="Times New Roman"/>
                <w:sz w:val="24"/>
                <w:szCs w:val="24"/>
              </w:rPr>
              <w:t>ly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competitive level</w:t>
            </w:r>
            <w:r w:rsidR="00F4382C">
              <w:rPr>
                <w:rFonts w:ascii="Times New Roman" w:hAnsi="Times New Roman"/>
                <w:sz w:val="24"/>
                <w:szCs w:val="24"/>
              </w:rPr>
              <w:t>; many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team members are former USST or f</w:t>
            </w:r>
            <w:r w:rsidR="00FB2FC2">
              <w:rPr>
                <w:rFonts w:ascii="Times New Roman" w:hAnsi="Times New Roman"/>
                <w:sz w:val="24"/>
                <w:szCs w:val="24"/>
              </w:rPr>
              <w:t>oreign national racers; r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ecruit 1-2 new racers per gender per year with varsity rosters of about 8 athletes per gender</w:t>
            </w:r>
            <w:r w:rsidR="00CA1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0BD" w14:textId="77777777" w:rsidR="00924F61" w:rsidRPr="00C654E0" w:rsidRDefault="00924F61" w:rsidP="00FB2FC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Competitive but inclusive</w:t>
            </w:r>
            <w:r w:rsidR="00FB2FC2">
              <w:rPr>
                <w:rFonts w:ascii="Times New Roman" w:hAnsi="Times New Roman"/>
                <w:sz w:val="24"/>
                <w:szCs w:val="24"/>
              </w:rPr>
              <w:t>; v</w:t>
            </w:r>
            <w:r w:rsidR="00FB2FC2" w:rsidRPr="00C654E0">
              <w:rPr>
                <w:rFonts w:ascii="Times New Roman" w:hAnsi="Times New Roman"/>
                <w:sz w:val="24"/>
                <w:szCs w:val="24"/>
              </w:rPr>
              <w:t xml:space="preserve">arsity rosters </w:t>
            </w:r>
            <w:r w:rsidR="00FB2FC2">
              <w:rPr>
                <w:rFonts w:ascii="Times New Roman" w:hAnsi="Times New Roman"/>
                <w:sz w:val="24"/>
                <w:szCs w:val="24"/>
              </w:rPr>
              <w:t>average</w:t>
            </w:r>
            <w:r w:rsidR="00FB2FC2" w:rsidRPr="00C654E0">
              <w:rPr>
                <w:rFonts w:ascii="Times New Roman" w:hAnsi="Times New Roman"/>
                <w:sz w:val="24"/>
                <w:szCs w:val="24"/>
              </w:rPr>
              <w:t xml:space="preserve"> about </w:t>
            </w:r>
            <w:r w:rsidR="00FB2FC2">
              <w:rPr>
                <w:rFonts w:ascii="Times New Roman" w:hAnsi="Times New Roman"/>
                <w:sz w:val="24"/>
                <w:szCs w:val="24"/>
              </w:rPr>
              <w:t>7</w:t>
            </w:r>
            <w:r w:rsidR="00FB2FC2" w:rsidRPr="00C654E0">
              <w:rPr>
                <w:rFonts w:ascii="Times New Roman" w:hAnsi="Times New Roman"/>
                <w:sz w:val="24"/>
                <w:szCs w:val="24"/>
              </w:rPr>
              <w:t xml:space="preserve"> athletes per gender</w:t>
            </w:r>
            <w:r w:rsidR="00CA14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JV</w:t>
            </w:r>
            <w:r w:rsidR="00CA1415">
              <w:rPr>
                <w:rFonts w:ascii="Times New Roman" w:hAnsi="Times New Roman"/>
                <w:sz w:val="24"/>
                <w:szCs w:val="24"/>
              </w:rPr>
              <w:t xml:space="preserve"> may</w:t>
            </w:r>
            <w:r w:rsidR="00FB2FC2">
              <w:rPr>
                <w:rFonts w:ascii="Times New Roman" w:hAnsi="Times New Roman"/>
                <w:sz w:val="24"/>
                <w:szCs w:val="24"/>
              </w:rPr>
              <w:t xml:space="preserve"> also</w:t>
            </w:r>
            <w:r w:rsidR="00CA1415">
              <w:rPr>
                <w:rFonts w:ascii="Times New Roman" w:hAnsi="Times New Roman"/>
                <w:sz w:val="24"/>
                <w:szCs w:val="24"/>
              </w:rPr>
              <w:t xml:space="preserve"> compete throughout the competition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season.  2-5 teams from each region and 1 outstanding individual per gender qualify for Nationals.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7AC" w14:textId="77777777" w:rsidR="00924F61" w:rsidRPr="00C654E0" w:rsidRDefault="000252CA" w:rsidP="00CA141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Competitive but inclusive;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team </w:t>
            </w:r>
            <w:r w:rsidR="00B5038A">
              <w:rPr>
                <w:rFonts w:ascii="Times New Roman" w:hAnsi="Times New Roman"/>
                <w:sz w:val="24"/>
                <w:szCs w:val="24"/>
              </w:rPr>
              <w:t>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varies by school and club budget</w:t>
            </w:r>
            <w:r w:rsidR="00CA1415">
              <w:rPr>
                <w:rFonts w:ascii="Times New Roman" w:hAnsi="Times New Roman"/>
                <w:sz w:val="24"/>
                <w:szCs w:val="24"/>
              </w:rPr>
              <w:t>. All athletes are eligible to compete throughout the competition</w:t>
            </w:r>
            <w:r w:rsidR="00CA1415" w:rsidRPr="00C654E0">
              <w:rPr>
                <w:rFonts w:ascii="Times New Roman" w:hAnsi="Times New Roman"/>
                <w:sz w:val="24"/>
                <w:szCs w:val="24"/>
              </w:rPr>
              <w:t xml:space="preserve"> season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>.  2-5 teams from each region and 1 outstanding individual per gender qualify for Nationals.</w:t>
            </w:r>
          </w:p>
        </w:tc>
      </w:tr>
      <w:tr w:rsidR="00924F61" w:rsidRPr="00741F1B" w14:paraId="025A9B4A" w14:textId="77777777" w:rsidTr="00C654E0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93E4FC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Typical FIS/USSA (Alpine) Points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68711BB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Generally 20 or below FIS points in multiple events but eligibility is based on USST criteria involving rankings, performance at National races.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6C0129D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Div I: 25-100 FIS p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>oin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ts in 1 event; 30-50+ p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>oin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ts in other; Div II/III: 30-40 p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>oin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ts in 1 event; 50-60+ p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>oin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ts in other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1970F84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30-150 p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>oin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ts in both events.  Check team rosters and results as competitive level varies from school to school and from year to year</w:t>
            </w:r>
            <w:r w:rsidR="00B5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B3B05CE" w14:textId="77777777" w:rsidR="00924F61" w:rsidRPr="00C654E0" w:rsidRDefault="00FB2FC2" w:rsidP="00FB2FC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Rosters</w:t>
            </w:r>
            <w:r w:rsidR="00B5038A">
              <w:rPr>
                <w:rFonts w:ascii="Times New Roman" w:hAnsi="Times New Roman"/>
                <w:sz w:val="24"/>
                <w:szCs w:val="24"/>
              </w:rPr>
              <w:t xml:space="preserve"> may vary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B5038A">
              <w:rPr>
                <w:rFonts w:ascii="Times New Roman" w:hAnsi="Times New Roman"/>
                <w:sz w:val="24"/>
                <w:szCs w:val="24"/>
              </w:rPr>
              <w:t xml:space="preserve"> include athletes from elite to entry level experience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Check team rosters and results as competitive level varies from school to school and from year to year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F61" w:rsidRPr="00741F1B" w14:paraId="49F89CB0" w14:textId="77777777" w:rsidTr="00C654E0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904052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Cost/Fees/Aid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303" w14:textId="77777777" w:rsidR="00924F61" w:rsidRPr="00C654E0" w:rsidRDefault="009D033F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Varies based on A, B, 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 xml:space="preserve">C or Development team from fully funded to varying levels of athlete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support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AA2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School funded, some athletic scholarships available (for DI, DII non-Ivy schools)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BF2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School funded w/ possible outside sponsors. Equipment usually paid by athlete. Some athletic scholarships and academic scholarships</w:t>
            </w:r>
            <w:r w:rsidR="00F4382C">
              <w:rPr>
                <w:rFonts w:ascii="Times New Roman" w:hAnsi="Times New Roman"/>
                <w:sz w:val="24"/>
                <w:szCs w:val="24"/>
              </w:rPr>
              <w:t xml:space="preserve"> available.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D9D" w14:textId="77777777" w:rsidR="00924F61" w:rsidRPr="00C654E0" w:rsidRDefault="00924F61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Club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d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ue</w:t>
            </w:r>
            <w:r w:rsidR="00F4382C">
              <w:rPr>
                <w:rFonts w:ascii="Times New Roman" w:hAnsi="Times New Roman"/>
                <w:sz w:val="24"/>
                <w:szCs w:val="24"/>
              </w:rPr>
              <w:t xml:space="preserve">s and some race fee support 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depending on </w:t>
            </w:r>
            <w:r w:rsidR="00F4382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school</w:t>
            </w:r>
            <w:r w:rsidR="00F4382C">
              <w:rPr>
                <w:rFonts w:ascii="Times New Roman" w:hAnsi="Times New Roman"/>
                <w:sz w:val="24"/>
                <w:szCs w:val="24"/>
              </w:rPr>
              <w:t>’s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arrangement w/ team. Equipment paid by athlete. Some academic scholarships</w:t>
            </w:r>
            <w:r w:rsidR="00F4382C">
              <w:rPr>
                <w:rFonts w:ascii="Times New Roman" w:hAnsi="Times New Roman"/>
                <w:sz w:val="24"/>
                <w:szCs w:val="24"/>
              </w:rPr>
              <w:t xml:space="preserve"> available.</w:t>
            </w:r>
          </w:p>
        </w:tc>
      </w:tr>
      <w:tr w:rsidR="00924F61" w:rsidRPr="00741F1B" w14:paraId="123D83F0" w14:textId="77777777" w:rsidTr="00C654E0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19FDECE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Training/Racing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D3380FE" w14:textId="77777777" w:rsidR="00924F61" w:rsidRPr="00C654E0" w:rsidRDefault="00BB26B7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Most of y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BE8694A" w14:textId="77777777" w:rsidR="00924F61" w:rsidRPr="00C654E0" w:rsidRDefault="00924F61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d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ryland,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r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ace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s</w:t>
            </w:r>
            <w:r w:rsidR="00221ADC">
              <w:rPr>
                <w:rFonts w:ascii="Times New Roman" w:hAnsi="Times New Roman"/>
                <w:sz w:val="24"/>
                <w:szCs w:val="24"/>
              </w:rPr>
              <w:t xml:space="preserve">eason; optional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s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ummer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t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raining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E1C0DA2" w14:textId="77777777" w:rsidR="00924F61" w:rsidRPr="00C654E0" w:rsidRDefault="00924F61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d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ryland, </w:t>
            </w:r>
            <w:r w:rsidR="00F4382C">
              <w:rPr>
                <w:rFonts w:ascii="Times New Roman" w:hAnsi="Times New Roman"/>
                <w:sz w:val="24"/>
                <w:szCs w:val="24"/>
              </w:rPr>
              <w:t>r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ace </w:t>
            </w:r>
            <w:r w:rsidR="00F4382C">
              <w:rPr>
                <w:rFonts w:ascii="Times New Roman" w:hAnsi="Times New Roman"/>
                <w:sz w:val="24"/>
                <w:szCs w:val="24"/>
              </w:rPr>
              <w:t xml:space="preserve">season; 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optional summer training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543B9DA" w14:textId="77777777" w:rsidR="00924F61" w:rsidRPr="00C654E0" w:rsidRDefault="00F4382C" w:rsidP="00F4382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Optional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/>
                <w:sz w:val="24"/>
                <w:szCs w:val="24"/>
              </w:rPr>
              <w:t>dryland; r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 xml:space="preserve">ace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>eason</w:t>
            </w:r>
          </w:p>
        </w:tc>
      </w:tr>
      <w:tr w:rsidR="00924F61" w:rsidRPr="00741F1B" w14:paraId="4D28939B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CFB5A5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Race Season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DE2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Most of year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36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Late Nov. – April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6A1" w14:textId="77777777" w:rsidR="00924F61" w:rsidRPr="00C654E0" w:rsidRDefault="000C3BD7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Late Nov. – April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8E4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Jan. - March</w:t>
            </w:r>
          </w:p>
        </w:tc>
      </w:tr>
      <w:tr w:rsidR="00924F61" w:rsidRPr="00741F1B" w14:paraId="1E84104E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8B384A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Race Venues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9F5420E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Europe, North &amp; South America, Australia/NZ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0F3D3D4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U.S.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5121D18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U.S.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2F2FA9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U.S.</w:t>
            </w:r>
          </w:p>
        </w:tc>
      </w:tr>
      <w:tr w:rsidR="00924F61" w:rsidRPr="00741F1B" w14:paraId="26D39A5B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B724292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Disciplines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AC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Alpine: DH, SG, SC, GS,SL</w:t>
            </w:r>
          </w:p>
          <w:p w14:paraId="771F47A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XC: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C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lassic,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F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reestyle, </w:t>
            </w:r>
          </w:p>
          <w:p w14:paraId="060C76C3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Jumping: all </w:t>
            </w:r>
          </w:p>
          <w:p w14:paraId="2734C70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NC: all</w:t>
            </w:r>
          </w:p>
          <w:p w14:paraId="2EC3DCC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</w:t>
            </w:r>
            <w:r w:rsidR="002D7E6E">
              <w:rPr>
                <w:rFonts w:ascii="Times New Roman" w:hAnsi="Times New Roman"/>
                <w:sz w:val="24"/>
                <w:szCs w:val="24"/>
              </w:rPr>
              <w:t>skiing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D7E6E">
              <w:rPr>
                <w:rFonts w:ascii="Times New Roman" w:hAnsi="Times New Roman"/>
                <w:sz w:val="24"/>
                <w:szCs w:val="24"/>
              </w:rPr>
              <w:t>Half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pipe, Skier</w:t>
            </w:r>
            <w:r w:rsidR="009D033F">
              <w:rPr>
                <w:rFonts w:ascii="Times New Roman" w:hAnsi="Times New Roman"/>
                <w:sz w:val="24"/>
                <w:szCs w:val="24"/>
              </w:rPr>
              <w:t>X</w:t>
            </w:r>
            <w:r w:rsidR="002D7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Sl</w:t>
            </w:r>
            <w:r w:rsidR="002D7E6E">
              <w:rPr>
                <w:rFonts w:ascii="Times New Roman" w:hAnsi="Times New Roman"/>
                <w:sz w:val="24"/>
                <w:szCs w:val="24"/>
              </w:rPr>
              <w:t>opestyle</w:t>
            </w:r>
          </w:p>
          <w:p w14:paraId="2AFA0049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Freestyle: all</w:t>
            </w:r>
          </w:p>
          <w:p w14:paraId="53E9AE42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Snowboard: all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D97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Alpine: SL, GS</w:t>
            </w:r>
          </w:p>
          <w:p w14:paraId="10493E1D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XC: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C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lassic,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F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reestyle</w:t>
            </w:r>
          </w:p>
          <w:p w14:paraId="64E0935C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Jumping: n/a</w:t>
            </w:r>
          </w:p>
          <w:p w14:paraId="16820C7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NC: n/a</w:t>
            </w:r>
          </w:p>
          <w:p w14:paraId="1623DA44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</w:t>
            </w:r>
            <w:r w:rsidR="009D033F">
              <w:rPr>
                <w:rFonts w:ascii="Times New Roman" w:hAnsi="Times New Roman"/>
                <w:sz w:val="24"/>
                <w:szCs w:val="24"/>
              </w:rPr>
              <w:t>skiing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: n/a</w:t>
            </w:r>
          </w:p>
          <w:p w14:paraId="7879114E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Freestyle: n/a</w:t>
            </w:r>
          </w:p>
          <w:p w14:paraId="5799DCC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Snowboard: n/a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A2C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Alpine: SL, GS, Parallel SL</w:t>
            </w:r>
          </w:p>
          <w:p w14:paraId="636B1D3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XC: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C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lassic,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F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reestyle</w:t>
            </w:r>
          </w:p>
          <w:p w14:paraId="1F4BA729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Jumping: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L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arge &amp; small hills</w:t>
            </w:r>
          </w:p>
          <w:p w14:paraId="345898E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NC: n/a</w:t>
            </w:r>
          </w:p>
          <w:p w14:paraId="45EDA01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</w:t>
            </w:r>
            <w:r w:rsidR="009D033F">
              <w:rPr>
                <w:rFonts w:ascii="Times New Roman" w:hAnsi="Times New Roman"/>
                <w:sz w:val="24"/>
                <w:szCs w:val="24"/>
              </w:rPr>
              <w:t>skiing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3BD7">
              <w:rPr>
                <w:rFonts w:ascii="Times New Roman" w:hAnsi="Times New Roman"/>
                <w:sz w:val="24"/>
                <w:szCs w:val="24"/>
              </w:rPr>
              <w:t>Half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pipe, SkierX</w:t>
            </w:r>
            <w:r w:rsidR="000C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Slopestyle, Railjam</w:t>
            </w:r>
          </w:p>
          <w:p w14:paraId="48228C1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Freestyle: n/a</w:t>
            </w:r>
          </w:p>
          <w:p w14:paraId="7064EEA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Snowboard: all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B28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Alpine: SL, GS, Parallel SL</w:t>
            </w:r>
          </w:p>
          <w:p w14:paraId="67FE5A4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XC: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C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lassic,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F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reestyle</w:t>
            </w:r>
          </w:p>
          <w:p w14:paraId="23D938AC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Jumping: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L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arge &amp; small hills</w:t>
            </w:r>
          </w:p>
          <w:p w14:paraId="5F5FD5C8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NC: n/a</w:t>
            </w:r>
          </w:p>
          <w:p w14:paraId="7A99357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</w:t>
            </w:r>
            <w:r w:rsidR="009D033F">
              <w:rPr>
                <w:rFonts w:ascii="Times New Roman" w:hAnsi="Times New Roman"/>
                <w:sz w:val="24"/>
                <w:szCs w:val="24"/>
              </w:rPr>
              <w:t>skiing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3BD7">
              <w:rPr>
                <w:rFonts w:ascii="Times New Roman" w:hAnsi="Times New Roman"/>
                <w:sz w:val="24"/>
                <w:szCs w:val="24"/>
              </w:rPr>
              <w:t>Halfp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ipe, SkierX</w:t>
            </w:r>
            <w:r w:rsidR="000C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033F">
              <w:rPr>
                <w:rFonts w:ascii="Times New Roman" w:hAnsi="Times New Roman"/>
                <w:sz w:val="24"/>
                <w:szCs w:val="24"/>
              </w:rPr>
              <w:t>Slopestyle, Railjam</w:t>
            </w:r>
          </w:p>
          <w:p w14:paraId="62A41D72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Freestyle: n/a</w:t>
            </w:r>
          </w:p>
          <w:p w14:paraId="4D0A7FBF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Snowboard: all</w:t>
            </w:r>
          </w:p>
        </w:tc>
      </w:tr>
      <w:tr w:rsidR="00924F61" w:rsidRPr="00741F1B" w14:paraId="5C215817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D551F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Championships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8B6B12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World Cup, NorAm, US Nationals, Olympics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3B6C3AB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NCAA Nationals</w:t>
            </w:r>
          </w:p>
          <w:p w14:paraId="657D27E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NOR AM finals</w:t>
            </w:r>
          </w:p>
          <w:p w14:paraId="0D7085E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US Alpine National Champs.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0CE0FF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USCSA Nationals </w:t>
            </w:r>
          </w:p>
          <w:p w14:paraId="6C465149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Individual may qualify for NCAA Nationals through regional competition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0A95B53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USCSA Nationals </w:t>
            </w:r>
          </w:p>
        </w:tc>
      </w:tr>
      <w:tr w:rsidR="00924F61" w:rsidRPr="00741F1B" w14:paraId="22601733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63D5B8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Average Athlete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B9D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15 yrs. to 30+ y</w:t>
            </w:r>
            <w:r w:rsidR="00BB26B7" w:rsidRPr="00C654E0">
              <w:rPr>
                <w:rFonts w:ascii="Times New Roman" w:hAnsi="Times New Roman"/>
                <w:sz w:val="24"/>
                <w:szCs w:val="24"/>
              </w:rPr>
              <w:t>ea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rs old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62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18+ and older athletes; May PG 0-5 yrs. before college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FA3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Mostly 18+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D47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Mostly 18+</w:t>
            </w:r>
          </w:p>
        </w:tc>
      </w:tr>
      <w:tr w:rsidR="00924F61" w:rsidRPr="00741F1B" w14:paraId="1EAFB5D4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B66C12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# Competitors-Season (Indiv/Teams)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00D4699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Varies based on criteria; usually 1-8 athletes per team (A,B,C and Development)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85A02FE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2 Regions: </w:t>
            </w:r>
          </w:p>
          <w:p w14:paraId="6031B8F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13 teams: East</w:t>
            </w:r>
          </w:p>
          <w:p w14:paraId="6E90DA4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 6 teams: West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611CE3F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Over 175 teams compete in USCSA; 11 conferences, 6 regions.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422309D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Over 175 teams compete in USCSA; 11 conferences, 6 regions.  </w:t>
            </w:r>
          </w:p>
        </w:tc>
      </w:tr>
      <w:tr w:rsidR="00924F61" w:rsidRPr="00741F1B" w14:paraId="1A02E6BF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5DF41BC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# Competitors-Championships (Indiv/Teams)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A37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Varies based on meeting qualifications or national rankings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6C7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35 m, 35 w</w:t>
            </w:r>
          </w:p>
          <w:p w14:paraId="1E184171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(max of 3 athletes per gender per team who qualify)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B07" w14:textId="77777777" w:rsidR="00924F61" w:rsidRPr="00C654E0" w:rsidRDefault="00924F61" w:rsidP="000C3BD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 w:rsidR="000C3BD7">
              <w:rPr>
                <w:rFonts w:ascii="Times New Roman" w:hAnsi="Times New Roman"/>
                <w:sz w:val="24"/>
                <w:szCs w:val="24"/>
              </w:rPr>
              <w:t>200+ Alpine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compete at Nationals (max of 5 athletes per gender per team who qualify and top 3 results scored for team)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040" w14:textId="77777777" w:rsidR="00924F61" w:rsidRPr="00C654E0" w:rsidRDefault="00924F61" w:rsidP="000C3BD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Over </w:t>
            </w:r>
            <w:r w:rsidR="000C3BD7">
              <w:rPr>
                <w:rFonts w:ascii="Times New Roman" w:hAnsi="Times New Roman"/>
                <w:sz w:val="24"/>
                <w:szCs w:val="24"/>
              </w:rPr>
              <w:t>2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00</w:t>
            </w:r>
            <w:r w:rsidR="000C3BD7">
              <w:rPr>
                <w:rFonts w:ascii="Times New Roman" w:hAnsi="Times New Roman"/>
                <w:sz w:val="24"/>
                <w:szCs w:val="24"/>
              </w:rPr>
              <w:t>+ Alpine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 xml:space="preserve"> compete at Nationals (max of 5 athletes per gender per team who qualify and top 3 results scored for team)</w:t>
            </w:r>
          </w:p>
        </w:tc>
      </w:tr>
      <w:tr w:rsidR="00924F61" w:rsidRPr="00741F1B" w14:paraId="6DF4B088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C5AEBA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Coaching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70F3D5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Paid coaching staff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EB0D3CD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Paid coaching staff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0BA24DB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Paid coaching staff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024C70B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Varies club by club: Voluntee</w:t>
            </w:r>
            <w:r w:rsidR="00221ADC">
              <w:rPr>
                <w:rFonts w:ascii="Times New Roman" w:hAnsi="Times New Roman"/>
                <w:sz w:val="24"/>
                <w:szCs w:val="24"/>
              </w:rPr>
              <w:t>r or paid coach, student coach(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s) or self-coached</w:t>
            </w:r>
          </w:p>
        </w:tc>
      </w:tr>
      <w:tr w:rsidR="00924F61" w:rsidRPr="00741F1B" w14:paraId="66CB6FBF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F2552CE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Website for more info: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D5A" w14:textId="77777777" w:rsidR="00924F61" w:rsidRPr="00C654E0" w:rsidRDefault="006133E9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24F61" w:rsidRPr="00C654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http://www.usskiteam.com/</w:t>
              </w:r>
            </w:hyperlink>
          </w:p>
          <w:p w14:paraId="6B2F4A7A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0C9" w14:textId="77777777" w:rsidR="00924F61" w:rsidRPr="00C654E0" w:rsidRDefault="006133E9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654E0" w:rsidRPr="00C654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http://www.ncaa.com/sports/skiing/D1</w:t>
              </w:r>
            </w:hyperlink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93D" w14:textId="77777777" w:rsidR="00924F61" w:rsidRPr="00C654E0" w:rsidRDefault="006133E9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24F61" w:rsidRPr="00C654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www.uscsa.com</w:t>
              </w:r>
            </w:hyperlink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82A" w14:textId="77777777" w:rsidR="00924F61" w:rsidRPr="00C654E0" w:rsidRDefault="006133E9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24F61" w:rsidRPr="00C654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www.uscsa.com</w:t>
              </w:r>
            </w:hyperlink>
          </w:p>
        </w:tc>
      </w:tr>
      <w:tr w:rsidR="00924F61" w:rsidRPr="00741F1B" w14:paraId="3E48E9CB" w14:textId="77777777" w:rsidTr="00BB26B7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58AE268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When/How to contact: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C1C7876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Review USSA guidelines for USST eligibility and contact regional USSA representatives for more information.  Attend elite races and national and regional development system programs.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B46280C" w14:textId="77777777" w:rsidR="00924F61" w:rsidRPr="00C654E0" w:rsidRDefault="00221ADC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>Email or call coach to arrange visit or learn more about team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924F61" w:rsidRPr="00C654E0">
              <w:rPr>
                <w:rFonts w:ascii="Times New Roman" w:hAnsi="Times New Roman"/>
                <w:sz w:val="24"/>
                <w:szCs w:val="24"/>
                <w:u w:val="single"/>
              </w:rPr>
              <w:t>Follow NCAA guidelines</w:t>
            </w:r>
            <w:r w:rsidR="00924F61" w:rsidRPr="00C654E0">
              <w:rPr>
                <w:rFonts w:ascii="Times New Roman" w:hAnsi="Times New Roman"/>
                <w:sz w:val="24"/>
                <w:szCs w:val="24"/>
              </w:rPr>
              <w:t xml:space="preserve"> for eligibility, etc. on NCAA Clearing House. </w:t>
            </w:r>
            <w:hyperlink r:id="rId13" w:history="1">
              <w:r w:rsidR="00924F61" w:rsidRPr="00C654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http://web1.ncaa.org/ECWR2/NCAA_EMS/NCAA.html</w:t>
              </w:r>
            </w:hyperlink>
          </w:p>
          <w:p w14:paraId="5D7B44C0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D096545" w14:textId="77777777" w:rsidR="00924F61" w:rsidRPr="00C654E0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Email or call coach to arrange visit or learn more about team; adhere to NCAA Clearing House Guidelines if D-I school. </w:t>
            </w:r>
            <w:hyperlink r:id="rId14" w:history="1">
              <w:r w:rsidRPr="00C654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http://web1.ncaa.org/ECWR2/NCAA_EMS/NCAA.html</w:t>
              </w:r>
            </w:hyperlink>
          </w:p>
          <w:p w14:paraId="4C7EFB02" w14:textId="77777777" w:rsidR="00924F61" w:rsidRDefault="00924F61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Attend Fall </w:t>
            </w:r>
            <w:r w:rsidR="00221ADC">
              <w:rPr>
                <w:rFonts w:ascii="Times New Roman" w:hAnsi="Times New Roman"/>
                <w:sz w:val="24"/>
                <w:szCs w:val="24"/>
              </w:rPr>
              <w:t>USCSA College Fair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047A1" w14:textId="77777777" w:rsidR="000C3BD7" w:rsidRPr="00C654E0" w:rsidRDefault="000C3BD7" w:rsidP="004516D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USCSA email: laurasullivan@uscsa.com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478C566" w14:textId="77777777" w:rsidR="000C3BD7" w:rsidRDefault="00924F61" w:rsidP="000C3BD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4E0">
              <w:rPr>
                <w:rFonts w:ascii="Times New Roman" w:hAnsi="Times New Roman"/>
                <w:sz w:val="24"/>
                <w:szCs w:val="24"/>
              </w:rPr>
              <w:t xml:space="preserve">Email or call coach or student president of ski club for more information or “club sports” office at college/university.  Attend Fall </w:t>
            </w:r>
            <w:r w:rsidR="00221ADC">
              <w:rPr>
                <w:rFonts w:ascii="Times New Roman" w:hAnsi="Times New Roman"/>
                <w:sz w:val="24"/>
                <w:szCs w:val="24"/>
              </w:rPr>
              <w:t>USCSA College Fair</w:t>
            </w:r>
            <w:r w:rsidRPr="00C654E0">
              <w:rPr>
                <w:rFonts w:ascii="Times New Roman" w:hAnsi="Times New Roman"/>
                <w:sz w:val="24"/>
                <w:szCs w:val="24"/>
              </w:rPr>
              <w:t>.</w:t>
            </w:r>
            <w:r w:rsidR="000C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39D90F" w14:textId="77777777" w:rsidR="00924F61" w:rsidRPr="00C654E0" w:rsidRDefault="000C3BD7" w:rsidP="000C3BD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USCSA email: laurasullivan@uscsa.com</w:t>
            </w:r>
          </w:p>
        </w:tc>
      </w:tr>
    </w:tbl>
    <w:p w14:paraId="0E3DE651" w14:textId="77777777" w:rsidR="00482E75" w:rsidRPr="00482E75" w:rsidRDefault="00482E75" w:rsidP="00482E75">
      <w:pPr>
        <w:tabs>
          <w:tab w:val="center" w:pos="4680"/>
          <w:tab w:val="right" w:pos="9360"/>
        </w:tabs>
        <w:spacing w:line="240" w:lineRule="auto"/>
      </w:pPr>
      <w:r>
        <w:t xml:space="preserve">Created and compiled by:   </w:t>
      </w:r>
      <w:r w:rsidRPr="00482E75">
        <w:t>Carrie Ulvestad, Alden Garrett, Robin Ahmann</w:t>
      </w:r>
      <w:r w:rsidRPr="00482E75">
        <w:tab/>
      </w:r>
      <w:r w:rsidRPr="00482E75">
        <w:tab/>
      </w:r>
      <w:r w:rsidRPr="00482E75">
        <w:tab/>
      </w:r>
      <w:r w:rsidRPr="00482E75">
        <w:tab/>
      </w:r>
      <w:r w:rsidRPr="00482E75">
        <w:tab/>
      </w:r>
      <w:r w:rsidRPr="00482E75">
        <w:tab/>
        <w:t>Updated 0</w:t>
      </w:r>
      <w:r w:rsidR="00A10200">
        <w:t>5</w:t>
      </w:r>
      <w:r w:rsidR="000252CA">
        <w:t>/2015</w:t>
      </w:r>
    </w:p>
    <w:p w14:paraId="77B97588" w14:textId="77777777" w:rsidR="00A71C86" w:rsidRDefault="006133E9" w:rsidP="0072224B"/>
    <w:sectPr w:rsidR="00A71C86" w:rsidSect="0072224B">
      <w:pgSz w:w="15840" w:h="24480" w:code="3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61"/>
    <w:rsid w:val="000128FE"/>
    <w:rsid w:val="00021B39"/>
    <w:rsid w:val="000252CA"/>
    <w:rsid w:val="000C3BD7"/>
    <w:rsid w:val="000D02A4"/>
    <w:rsid w:val="00221ADC"/>
    <w:rsid w:val="002D7E6E"/>
    <w:rsid w:val="002E630D"/>
    <w:rsid w:val="00305F5B"/>
    <w:rsid w:val="00482E75"/>
    <w:rsid w:val="006133E9"/>
    <w:rsid w:val="00647E6C"/>
    <w:rsid w:val="006571F3"/>
    <w:rsid w:val="0072224B"/>
    <w:rsid w:val="007943D9"/>
    <w:rsid w:val="007B5BBF"/>
    <w:rsid w:val="008178CF"/>
    <w:rsid w:val="00924F61"/>
    <w:rsid w:val="009D033F"/>
    <w:rsid w:val="00A10200"/>
    <w:rsid w:val="00B5038A"/>
    <w:rsid w:val="00BB26B7"/>
    <w:rsid w:val="00C654E0"/>
    <w:rsid w:val="00CA1415"/>
    <w:rsid w:val="00D66E12"/>
    <w:rsid w:val="00DE2937"/>
    <w:rsid w:val="00E7632B"/>
    <w:rsid w:val="00F4382C"/>
    <w:rsid w:val="00F70D1F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01D0"/>
  <w15:docId w15:val="{4DCAE3D7-93EB-4FE2-BC43-F193006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F61"/>
    <w:pPr>
      <w:spacing w:after="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61"/>
    <w:pPr>
      <w:ind w:left="720"/>
      <w:contextualSpacing/>
    </w:pPr>
  </w:style>
  <w:style w:type="character" w:styleId="Hyperlink">
    <w:name w:val="Hyperlink"/>
    <w:uiPriority w:val="99"/>
    <w:unhideWhenUsed/>
    <w:rsid w:val="00924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csa.com" TargetMode="External"/><Relationship Id="rId12" Type="http://schemas.openxmlformats.org/officeDocument/2006/relationships/hyperlink" Target="http://www.uscsa.com" TargetMode="External"/><Relationship Id="rId13" Type="http://schemas.openxmlformats.org/officeDocument/2006/relationships/hyperlink" Target="http://web1.ncaa.org/ECWR2/NCAA_EMS/NCAA.html" TargetMode="External"/><Relationship Id="rId14" Type="http://schemas.openxmlformats.org/officeDocument/2006/relationships/hyperlink" Target="http://web1.ncaa.org/ECWR2/NCAA_EMS/NCAA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ing.com/images/search?q=us+ski+team&amp;view=detail&amp;id=9A90D96FFD7406DBEE133AD7EADCB1EC7000D625&amp;first=61&amp;FORM=IDFRIR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bing.com/images/search?q=ncaa&amp;view=detail&amp;id=F16C218E0E2A7DF1DACC1288F6B0D13A4CED2847&amp;first=0&amp;FORM=IDFRI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usskiteam.com/" TargetMode="External"/><Relationship Id="rId10" Type="http://schemas.openxmlformats.org/officeDocument/2006/relationships/hyperlink" Target="http://www.ncaa.com/sports/skiing/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Ron</dc:creator>
  <cp:lastModifiedBy>Christine J. Feehan</cp:lastModifiedBy>
  <cp:revision>2</cp:revision>
  <cp:lastPrinted>2015-05-18T18:21:00Z</cp:lastPrinted>
  <dcterms:created xsi:type="dcterms:W3CDTF">2017-09-25T15:07:00Z</dcterms:created>
  <dcterms:modified xsi:type="dcterms:W3CDTF">2017-09-25T15:07:00Z</dcterms:modified>
</cp:coreProperties>
</file>